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3B" w:rsidRPr="00CC58B4" w:rsidRDefault="00CC58B4">
      <w:pPr>
        <w:rPr>
          <w:rFonts w:ascii="Times New Roman" w:hAnsi="Times New Roman" w:cs="Times New Roman"/>
        </w:rPr>
      </w:pPr>
      <w:bookmarkStart w:id="0" w:name="_GoBack"/>
      <w:r w:rsidRPr="00CC58B4">
        <w:rPr>
          <w:rStyle w:val="a3"/>
          <w:rFonts w:ascii="Times New Roman" w:hAnsi="Times New Roman" w:cs="Times New Roman"/>
          <w:b/>
          <w:bCs/>
          <w:color w:val="000000"/>
        </w:rPr>
        <w:t>Федеральный закон Российской Федерации от 28 декабря 2013 года N 395-ФЗ «О ГОСУДАРСТВЕННОЙ АВТОМАТИЗИРОВАННОЙ ИНФОРМАЦИОННОЙ СИСТЕМЕ «ЭРА-ГЛОНАСС»</w:t>
      </w:r>
      <w:r w:rsidRPr="00CC58B4">
        <w:rPr>
          <w:rFonts w:ascii="Times New Roman" w:hAnsi="Times New Roman" w:cs="Times New Roman"/>
          <w:color w:val="000000"/>
        </w:rPr>
        <w:br/>
      </w:r>
      <w:r w:rsidRPr="00CC58B4">
        <w:rPr>
          <w:rFonts w:ascii="Times New Roman" w:hAnsi="Times New Roman" w:cs="Times New Roman"/>
          <w:color w:val="000000"/>
        </w:rPr>
        <w:br/>
      </w:r>
      <w:r w:rsidRPr="00CC58B4">
        <w:rPr>
          <w:rFonts w:ascii="Times New Roman" w:hAnsi="Times New Roman" w:cs="Times New Roman"/>
          <w:color w:val="000000"/>
        </w:rPr>
        <w:br/>
        <w:t>Принят Государственной Думой 20 декабря 2013 года</w:t>
      </w:r>
      <w:r w:rsidRPr="00CC58B4">
        <w:rPr>
          <w:rFonts w:ascii="Times New Roman" w:hAnsi="Times New Roman" w:cs="Times New Roman"/>
          <w:color w:val="000000"/>
        </w:rPr>
        <w:br/>
      </w:r>
      <w:r w:rsidRPr="00CC58B4">
        <w:rPr>
          <w:rFonts w:ascii="Times New Roman" w:hAnsi="Times New Roman" w:cs="Times New Roman"/>
          <w:color w:val="000000"/>
        </w:rPr>
        <w:br/>
        <w:t>Одобрен Советом Федерации 25 декабря 2013 года</w:t>
      </w:r>
      <w:r w:rsidRPr="00CC58B4">
        <w:rPr>
          <w:rFonts w:ascii="Times New Roman" w:hAnsi="Times New Roman" w:cs="Times New Roman"/>
          <w:color w:val="000000"/>
        </w:rPr>
        <w:br/>
      </w:r>
      <w:r w:rsidRPr="00CC58B4">
        <w:rPr>
          <w:rFonts w:ascii="Times New Roman" w:hAnsi="Times New Roman" w:cs="Times New Roman"/>
          <w:color w:val="000000"/>
        </w:rPr>
        <w:br/>
        <w:t> Статья 1. Предмет регулирования настоящего Федерального закона</w:t>
      </w:r>
      <w:r w:rsidRPr="00CC58B4">
        <w:rPr>
          <w:rFonts w:ascii="Times New Roman" w:hAnsi="Times New Roman" w:cs="Times New Roman"/>
          <w:color w:val="000000"/>
        </w:rPr>
        <w:br/>
      </w:r>
      <w:r w:rsidRPr="00CC58B4">
        <w:rPr>
          <w:rFonts w:ascii="Times New Roman" w:hAnsi="Times New Roman" w:cs="Times New Roman"/>
          <w:color w:val="000000"/>
        </w:rPr>
        <w:br/>
        <w:t>Настоящий Федеральный закон регулирует отношения, возникающие в связи с созданием и функционированием Государственной автоматизированной информационной системы "ЭРА-ГЛОНАСС".</w:t>
      </w:r>
      <w:r w:rsidRPr="00CC58B4">
        <w:rPr>
          <w:rFonts w:ascii="Times New Roman" w:hAnsi="Times New Roman" w:cs="Times New Roman"/>
          <w:color w:val="000000"/>
        </w:rPr>
        <w:br/>
      </w:r>
      <w:r w:rsidRPr="00CC58B4">
        <w:rPr>
          <w:rFonts w:ascii="Times New Roman" w:hAnsi="Times New Roman" w:cs="Times New Roman"/>
          <w:color w:val="000000"/>
        </w:rPr>
        <w:br/>
        <w:t> Статья 2. Основные понятия, используемые в настоящем Федеральном законе</w:t>
      </w:r>
      <w:r w:rsidRPr="00CC58B4">
        <w:rPr>
          <w:rFonts w:ascii="Times New Roman" w:hAnsi="Times New Roman" w:cs="Times New Roman"/>
          <w:color w:val="000000"/>
        </w:rPr>
        <w:br/>
      </w:r>
      <w:r w:rsidRPr="00CC58B4">
        <w:rPr>
          <w:rFonts w:ascii="Times New Roman" w:hAnsi="Times New Roman" w:cs="Times New Roman"/>
          <w:color w:val="000000"/>
        </w:rPr>
        <w:br/>
        <w:t>В настоящем Федеральном законе используются следующие основные понятия:</w:t>
      </w:r>
      <w:r w:rsidRPr="00CC58B4">
        <w:rPr>
          <w:rFonts w:ascii="Times New Roman" w:hAnsi="Times New Roman" w:cs="Times New Roman"/>
          <w:color w:val="000000"/>
        </w:rPr>
        <w:br/>
        <w:t>1) Государственная автоматизированная информационная система "ЭРА-ГЛОНАСС" (далее - система) - федеральная государственная территориально распределенная автоматизированная информационная система экстренного реагирования при авариях,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(далее - сигналы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w:t>
      </w:r>
      <w:r w:rsidRPr="00CC58B4">
        <w:rPr>
          <w:rFonts w:ascii="Times New Roman" w:hAnsi="Times New Roman" w:cs="Times New Roman"/>
          <w:color w:val="000000"/>
        </w:rPr>
        <w:br/>
        <w:t>2) устройство вызова экстренных оперативных служб - устройство или система, установленные на транспортном средстве, осуществляющие определение на основе использования сигналов ГЛОНАСС координат места нахождения транспортного средства, скорости и направления его движения и обеспечивающие формирование, передачу в некорректируемом виде информации о транспортном средстве при дорожно-транспортных и иных происшествиях на автомобильных дорогах в Российской Федерации, а также двустороннюю голосовую связь транспортного средства с экстренными оперативными службами по сетям подвижной радиотелефонной связи;</w:t>
      </w:r>
      <w:r w:rsidRPr="00CC58B4">
        <w:rPr>
          <w:rFonts w:ascii="Times New Roman" w:hAnsi="Times New Roman" w:cs="Times New Roman"/>
          <w:color w:val="000000"/>
        </w:rPr>
        <w:br/>
        <w:t>3) датчики контроля состояния транспортного средства - датчики ускорения (акселерометры) или иные технические средства, установленные на транспортном средстве, позволяющие установить факт дорожно-транспортного происшествия и передающие информацию об этом факте на устройство вызова экстренных оперативных служб.</w:t>
      </w:r>
      <w:r w:rsidRPr="00CC58B4">
        <w:rPr>
          <w:rFonts w:ascii="Times New Roman" w:hAnsi="Times New Roman" w:cs="Times New Roman"/>
          <w:color w:val="000000"/>
        </w:rPr>
        <w:br/>
      </w:r>
      <w:r w:rsidRPr="00CC58B4">
        <w:rPr>
          <w:rFonts w:ascii="Times New Roman" w:hAnsi="Times New Roman" w:cs="Times New Roman"/>
          <w:color w:val="000000"/>
        </w:rPr>
        <w:br/>
        <w:t> Статья 3. Принципы создания и функционирования системы</w:t>
      </w:r>
      <w:r w:rsidRPr="00CC58B4">
        <w:rPr>
          <w:rFonts w:ascii="Times New Roman" w:hAnsi="Times New Roman" w:cs="Times New Roman"/>
          <w:color w:val="000000"/>
        </w:rPr>
        <w:br/>
      </w:r>
      <w:r w:rsidRPr="00CC58B4">
        <w:rPr>
          <w:rFonts w:ascii="Times New Roman" w:hAnsi="Times New Roman" w:cs="Times New Roman"/>
          <w:color w:val="000000"/>
        </w:rPr>
        <w:br/>
        <w:t>Создание и функционирование системы осуществляются на основании следующих принципов:</w:t>
      </w:r>
      <w:r w:rsidRPr="00CC58B4">
        <w:rPr>
          <w:rFonts w:ascii="Times New Roman" w:hAnsi="Times New Roman" w:cs="Times New Roman"/>
          <w:color w:val="000000"/>
        </w:rPr>
        <w:br/>
        <w:t>1) обеспечение полноты, достоверности, некорректируемости принимаемой и передаваемой с использованием системы информации, своевременности ее предоставления;</w:t>
      </w:r>
      <w:r w:rsidRPr="00CC58B4">
        <w:rPr>
          <w:rFonts w:ascii="Times New Roman" w:hAnsi="Times New Roman" w:cs="Times New Roman"/>
          <w:color w:val="000000"/>
        </w:rPr>
        <w:br/>
        <w:t>2) общедоступность и безвозмездность передачи информации о дорожно-транспортных и об иных происшествиях на автомобильных дорогах в Российской Федерации в экстренные оперативные службы от транспортных средств, на которых установлены устройства вызова экстренных оперативных служб;</w:t>
      </w:r>
      <w:r w:rsidRPr="00CC58B4">
        <w:rPr>
          <w:rFonts w:ascii="Times New Roman" w:hAnsi="Times New Roman" w:cs="Times New Roman"/>
          <w:color w:val="000000"/>
        </w:rPr>
        <w:br/>
        <w:t>3) соблюдение при автоматизированной обработке информации конституционных прав граждан на неприкосновенность частной жизни;</w:t>
      </w:r>
      <w:r w:rsidRPr="00CC58B4">
        <w:rPr>
          <w:rFonts w:ascii="Times New Roman" w:hAnsi="Times New Roman" w:cs="Times New Roman"/>
          <w:color w:val="000000"/>
        </w:rPr>
        <w:br/>
        <w:t>4) бесперебойность работы комплекса технических средств системы.</w:t>
      </w:r>
      <w:r w:rsidRPr="00CC58B4">
        <w:rPr>
          <w:rFonts w:ascii="Times New Roman" w:hAnsi="Times New Roman" w:cs="Times New Roman"/>
          <w:color w:val="000000"/>
        </w:rPr>
        <w:br/>
      </w:r>
      <w:r w:rsidRPr="00CC58B4">
        <w:rPr>
          <w:rFonts w:ascii="Times New Roman" w:hAnsi="Times New Roman" w:cs="Times New Roman"/>
          <w:color w:val="000000"/>
        </w:rPr>
        <w:br/>
        <w:t xml:space="preserve"> Статья 4. Правовое регулирование отношений, возникающих в связи с созданием и </w:t>
      </w:r>
      <w:r w:rsidRPr="00CC58B4">
        <w:rPr>
          <w:rFonts w:ascii="Times New Roman" w:hAnsi="Times New Roman" w:cs="Times New Roman"/>
          <w:color w:val="000000"/>
        </w:rPr>
        <w:lastRenderedPageBreak/>
        <w:t>функционированием системы</w:t>
      </w:r>
      <w:r w:rsidRPr="00CC58B4">
        <w:rPr>
          <w:rFonts w:ascii="Times New Roman" w:hAnsi="Times New Roman" w:cs="Times New Roman"/>
          <w:color w:val="000000"/>
        </w:rPr>
        <w:br/>
      </w:r>
      <w:r w:rsidRPr="00CC58B4">
        <w:rPr>
          <w:rFonts w:ascii="Times New Roman" w:hAnsi="Times New Roman" w:cs="Times New Roman"/>
          <w:color w:val="000000"/>
        </w:rPr>
        <w:br/>
        <w:t>Правовое регулирование отношений, возникающих в связи с созданием и функционированием системы, осуществляется на основе Конституции Российской Федерации в соответствии с международными договорами Российской Федерации, законодательством Российской Федерации о техническом регулировании,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r w:rsidRPr="00CC58B4">
        <w:rPr>
          <w:rFonts w:ascii="Times New Roman" w:hAnsi="Times New Roman" w:cs="Times New Roman"/>
          <w:color w:val="000000"/>
        </w:rPr>
        <w:br/>
      </w:r>
      <w:r w:rsidRPr="00CC58B4">
        <w:rPr>
          <w:rFonts w:ascii="Times New Roman" w:hAnsi="Times New Roman" w:cs="Times New Roman"/>
          <w:color w:val="000000"/>
        </w:rPr>
        <w:br/>
        <w:t> Статья 5. Назначение и структура системы</w:t>
      </w:r>
      <w:r w:rsidRPr="00CC58B4">
        <w:rPr>
          <w:rFonts w:ascii="Times New Roman" w:hAnsi="Times New Roman" w:cs="Times New Roman"/>
          <w:color w:val="000000"/>
        </w:rPr>
        <w:br/>
      </w:r>
      <w:r w:rsidRPr="00CC58B4">
        <w:rPr>
          <w:rFonts w:ascii="Times New Roman" w:hAnsi="Times New Roman" w:cs="Times New Roman"/>
          <w:color w:val="000000"/>
        </w:rPr>
        <w:br/>
        <w:t>1. Система предназначена для:</w:t>
      </w:r>
      <w:r w:rsidRPr="00CC58B4">
        <w:rPr>
          <w:rFonts w:ascii="Times New Roman" w:hAnsi="Times New Roman" w:cs="Times New Roman"/>
          <w:color w:val="000000"/>
        </w:rPr>
        <w:br/>
        <w:t>1) оперативного получения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обработки этой информации путем дополнения ее размещенной в системе информацией о транспортном средстве, передачи обработанной информации в систему обеспечения вызова экстренных оперативных служб по единому номеру "112" или в случае отсутствия в субъекте Российской Федерации такой системы в государственный орган данного субъекта Российской Федерации, уполномоченный на организацию централизованной обработки вызовов экстренных оперативных служб, или организацию, осуществляющую централизованную обработку вызовов экстренных оперативных служб в данном субъекте Российской Федерации, либо в случае отсутствия указанных органа или организации в экстренные оперативные службы данного субъекта Российской Федерации, а также взаимодействия с автоматизированной информационной системой обязательного страхования, созданной в соответствии со статьей 30 Федерального закона от 25 апреля 2002 года N 40-ФЗ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r w:rsidRPr="00CC58B4">
        <w:rPr>
          <w:rFonts w:ascii="Times New Roman" w:hAnsi="Times New Roman" w:cs="Times New Roman"/>
          <w:color w:val="000000"/>
        </w:rPr>
        <w:br/>
        <w:t>2) предоставления размещенной в системе и обработанной информации о дорожно-транспортных и об иных происшествиях на автомобильных дорогах в Российской Федерации, о принятых мерах экстренного реагирования, об их своевременности и эффективности государственным органам, органам местного самоуправления, должностным лицам, юридическим лицам, физическим лицам.</w:t>
      </w:r>
      <w:r w:rsidRPr="00CC58B4">
        <w:rPr>
          <w:rFonts w:ascii="Times New Roman" w:hAnsi="Times New Roman" w:cs="Times New Roman"/>
          <w:color w:val="000000"/>
        </w:rPr>
        <w:br/>
        <w:t>2. Система включает в себя:</w:t>
      </w:r>
      <w:r w:rsidRPr="00CC58B4">
        <w:rPr>
          <w:rFonts w:ascii="Times New Roman" w:hAnsi="Times New Roman" w:cs="Times New Roman"/>
          <w:color w:val="000000"/>
        </w:rPr>
        <w:br/>
        <w:t>1) информационный ресурс, содержащий указанную в статье 10 настоящего Федерального закона информацию;</w:t>
      </w:r>
      <w:r w:rsidRPr="00CC58B4">
        <w:rPr>
          <w:rFonts w:ascii="Times New Roman" w:hAnsi="Times New Roman" w:cs="Times New Roman"/>
          <w:color w:val="000000"/>
        </w:rPr>
        <w:br/>
        <w:t>2) программно-технические средства, предназначенные, в частности, для:</w:t>
      </w:r>
      <w:r w:rsidRPr="00CC58B4">
        <w:rPr>
          <w:rFonts w:ascii="Times New Roman" w:hAnsi="Times New Roman" w:cs="Times New Roman"/>
          <w:color w:val="000000"/>
        </w:rPr>
        <w:br/>
        <w:t>а) сбора, обработки и хранения информации о дорожно-транспортных и об иных происшествиях на автомобильных дорогах в Российской Федерации и о транспортных средствах, устройства вызова экстренных оперативных служб которых осуществили передачу этой информации;</w:t>
      </w:r>
      <w:r w:rsidRPr="00CC58B4">
        <w:rPr>
          <w:rFonts w:ascii="Times New Roman" w:hAnsi="Times New Roman" w:cs="Times New Roman"/>
          <w:color w:val="000000"/>
        </w:rPr>
        <w:br/>
        <w:t>б) сбора, обработки и хранения информации об устройствах вызова экстренных оперативных служб;</w:t>
      </w:r>
      <w:r w:rsidRPr="00CC58B4">
        <w:rPr>
          <w:rFonts w:ascii="Times New Roman" w:hAnsi="Times New Roman" w:cs="Times New Roman"/>
          <w:color w:val="000000"/>
        </w:rPr>
        <w:br/>
        <w:t>в) представления информации в автоматизированную информационную систему обязательного страхования и иные государственные информационные системы, государственным органам, органам местного самоуправления, должностным лицам, юридическим лицам, физическим лицам;</w:t>
      </w:r>
      <w:r w:rsidRPr="00CC58B4">
        <w:rPr>
          <w:rFonts w:ascii="Times New Roman" w:hAnsi="Times New Roman" w:cs="Times New Roman"/>
          <w:color w:val="000000"/>
        </w:rPr>
        <w:br/>
        <w:t>3) технологическую инфраструктуру, обеспечивающую прием информации, поступившей от устройств вызова экстренных оперативных служб, и передачу этой информации в экстренные оперативные службы.</w:t>
      </w:r>
      <w:r w:rsidRPr="00CC58B4">
        <w:rPr>
          <w:rFonts w:ascii="Times New Roman" w:hAnsi="Times New Roman" w:cs="Times New Roman"/>
          <w:color w:val="000000"/>
        </w:rPr>
        <w:br/>
      </w:r>
      <w:r w:rsidRPr="00CC58B4">
        <w:rPr>
          <w:rFonts w:ascii="Times New Roman" w:hAnsi="Times New Roman" w:cs="Times New Roman"/>
          <w:color w:val="000000"/>
        </w:rPr>
        <w:br/>
        <w:t> Статья 6. Полномочия Правительства Российской Федерации и уполномоченного федерального органа исполнительной власти в области создания и функционирования системы</w:t>
      </w:r>
      <w:r w:rsidRPr="00CC58B4">
        <w:rPr>
          <w:rFonts w:ascii="Times New Roman" w:hAnsi="Times New Roman" w:cs="Times New Roman"/>
          <w:color w:val="000000"/>
        </w:rPr>
        <w:br/>
      </w:r>
      <w:r w:rsidRPr="00CC58B4">
        <w:rPr>
          <w:rFonts w:ascii="Times New Roman" w:hAnsi="Times New Roman" w:cs="Times New Roman"/>
          <w:color w:val="000000"/>
        </w:rPr>
        <w:br/>
        <w:t>1. Правительство Российской Федерации осуществляет следующие полномочия в области создания и функционирования системы, а именно устанавливает:</w:t>
      </w:r>
      <w:r w:rsidRPr="00CC58B4">
        <w:rPr>
          <w:rFonts w:ascii="Times New Roman" w:hAnsi="Times New Roman" w:cs="Times New Roman"/>
          <w:color w:val="000000"/>
        </w:rPr>
        <w:br/>
        <w:t>1) порядок создания и функционирования системы;</w:t>
      </w:r>
      <w:r w:rsidRPr="00CC58B4">
        <w:rPr>
          <w:rFonts w:ascii="Times New Roman" w:hAnsi="Times New Roman" w:cs="Times New Roman"/>
          <w:color w:val="000000"/>
        </w:rPr>
        <w:br/>
      </w:r>
      <w:r w:rsidRPr="00CC58B4">
        <w:rPr>
          <w:rFonts w:ascii="Times New Roman" w:hAnsi="Times New Roman" w:cs="Times New Roman"/>
          <w:color w:val="000000"/>
        </w:rPr>
        <w:lastRenderedPageBreak/>
        <w:t>2) состав информации, представляемой обладателями информации в систему, и порядок информационного взаимодействия оператора системы с обладателями этой информации и ее пользователями;</w:t>
      </w:r>
      <w:r w:rsidRPr="00CC58B4">
        <w:rPr>
          <w:rFonts w:ascii="Times New Roman" w:hAnsi="Times New Roman" w:cs="Times New Roman"/>
          <w:color w:val="000000"/>
        </w:rPr>
        <w:br/>
        <w:t>3) порядок эксплуатации устройств вызова экстренных оперативных служб;</w:t>
      </w:r>
      <w:r w:rsidRPr="00CC58B4">
        <w:rPr>
          <w:rFonts w:ascii="Times New Roman" w:hAnsi="Times New Roman" w:cs="Times New Roman"/>
          <w:color w:val="000000"/>
        </w:rPr>
        <w:br/>
        <w:t>4) порядок обеспечения доступа к информации, указанной в пункте 2 части 1 статьи 9 и пункте 7 статьи 10 настоящего Федерального закона, юридических лиц, физических лиц;</w:t>
      </w:r>
      <w:r w:rsidRPr="00CC58B4">
        <w:rPr>
          <w:rFonts w:ascii="Times New Roman" w:hAnsi="Times New Roman" w:cs="Times New Roman"/>
          <w:color w:val="000000"/>
        </w:rPr>
        <w:br/>
        <w:t>5) порядок обеспечения доступа к информации, указанной в пункте 7 статьи 10 настоящего Федерального закона, государственных органов, органов местного самоуправления, должностных лиц;</w:t>
      </w:r>
      <w:r w:rsidRPr="00CC58B4">
        <w:rPr>
          <w:rFonts w:ascii="Times New Roman" w:hAnsi="Times New Roman" w:cs="Times New Roman"/>
          <w:color w:val="000000"/>
        </w:rPr>
        <w:br/>
        <w:t>6) порядок взаимодействия системы с автоматизированной информационной системой обязательного страхования.</w:t>
      </w:r>
      <w:r w:rsidRPr="00CC58B4">
        <w:rPr>
          <w:rFonts w:ascii="Times New Roman" w:hAnsi="Times New Roman" w:cs="Times New Roman"/>
          <w:color w:val="000000"/>
        </w:rPr>
        <w:br/>
        <w:t>2. Уполномоченный Правительством Российской Федерации федеральный орган исполнительной власти в области создания и функционирования системы является оператором системы и осуществляет следующие полномочия:</w:t>
      </w:r>
      <w:r w:rsidRPr="00CC58B4">
        <w:rPr>
          <w:rFonts w:ascii="Times New Roman" w:hAnsi="Times New Roman" w:cs="Times New Roman"/>
          <w:color w:val="000000"/>
        </w:rPr>
        <w:br/>
        <w:t>1) создает систему, организует и обеспечивает ее функционирование в установленном Правительством Российской Федерации порядке;</w:t>
      </w:r>
      <w:r w:rsidRPr="00CC58B4">
        <w:rPr>
          <w:rFonts w:ascii="Times New Roman" w:hAnsi="Times New Roman" w:cs="Times New Roman"/>
          <w:color w:val="000000"/>
        </w:rPr>
        <w:br/>
        <w:t>2) обеспечивает сбор, обработку информации для размещения ее в системе, ее хранение, предоставление, распространение;</w:t>
      </w:r>
      <w:r w:rsidRPr="00CC58B4">
        <w:rPr>
          <w:rFonts w:ascii="Times New Roman" w:hAnsi="Times New Roman" w:cs="Times New Roman"/>
          <w:color w:val="000000"/>
        </w:rPr>
        <w:br/>
        <w:t>3) устанавливает требования к техническим, программным, лингвистическим средствам обеспечения эксплуатации системы;</w:t>
      </w:r>
      <w:r w:rsidRPr="00CC58B4">
        <w:rPr>
          <w:rFonts w:ascii="Times New Roman" w:hAnsi="Times New Roman" w:cs="Times New Roman"/>
          <w:color w:val="000000"/>
        </w:rPr>
        <w:br/>
        <w:t>4) утверждает форматы предоставления информации;</w:t>
      </w:r>
      <w:r w:rsidRPr="00CC58B4">
        <w:rPr>
          <w:rFonts w:ascii="Times New Roman" w:hAnsi="Times New Roman" w:cs="Times New Roman"/>
          <w:color w:val="000000"/>
        </w:rPr>
        <w:br/>
        <w:t>5) осуществляет в пределах своих полномочий от имени Российской Федерации правомочия обладателя информации, размещенной в системе.</w:t>
      </w:r>
      <w:r w:rsidRPr="00CC58B4">
        <w:rPr>
          <w:rFonts w:ascii="Times New Roman" w:hAnsi="Times New Roman" w:cs="Times New Roman"/>
          <w:color w:val="000000"/>
        </w:rPr>
        <w:br/>
      </w:r>
      <w:r w:rsidRPr="00CC58B4">
        <w:rPr>
          <w:rFonts w:ascii="Times New Roman" w:hAnsi="Times New Roman" w:cs="Times New Roman"/>
          <w:color w:val="000000"/>
        </w:rPr>
        <w:br/>
        <w:t> Статья 7. Участники отношений, возникающих в связи с созданием и функционированием системы</w:t>
      </w:r>
      <w:r w:rsidRPr="00CC58B4">
        <w:rPr>
          <w:rFonts w:ascii="Times New Roman" w:hAnsi="Times New Roman" w:cs="Times New Roman"/>
          <w:color w:val="000000"/>
        </w:rPr>
        <w:br/>
      </w:r>
      <w:r w:rsidRPr="00CC58B4">
        <w:rPr>
          <w:rFonts w:ascii="Times New Roman" w:hAnsi="Times New Roman" w:cs="Times New Roman"/>
          <w:color w:val="000000"/>
        </w:rPr>
        <w:br/>
        <w:t>1. Участниками отношений, возникающих в связи с созданием и функционированием системы, являются оператор системы, обладатели информации, представляющие ее в систему, и пользователи информации, размещенной в системе.</w:t>
      </w:r>
      <w:r w:rsidRPr="00CC58B4">
        <w:rPr>
          <w:rFonts w:ascii="Times New Roman" w:hAnsi="Times New Roman" w:cs="Times New Roman"/>
          <w:color w:val="000000"/>
        </w:rPr>
        <w:br/>
        <w:t>2. В целях осуществления своих полномочий по эксплуатации системы оператор системы вправе привлекать подведомственные ему организации или иные организации в установленном законодательством Российской Федерации порядке.</w:t>
      </w:r>
      <w:r w:rsidRPr="00CC58B4">
        <w:rPr>
          <w:rFonts w:ascii="Times New Roman" w:hAnsi="Times New Roman" w:cs="Times New Roman"/>
          <w:color w:val="000000"/>
        </w:rPr>
        <w:br/>
        <w:t>3. Обладателями информации, представляющими ее в систему, являются:</w:t>
      </w:r>
      <w:r w:rsidRPr="00CC58B4">
        <w:rPr>
          <w:rFonts w:ascii="Times New Roman" w:hAnsi="Times New Roman" w:cs="Times New Roman"/>
          <w:color w:val="000000"/>
        </w:rPr>
        <w:b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r w:rsidRPr="00CC58B4">
        <w:rPr>
          <w:rFonts w:ascii="Times New Roman" w:hAnsi="Times New Roman" w:cs="Times New Roman"/>
          <w:color w:val="000000"/>
        </w:rPr>
        <w:br/>
        <w:t>2) оператор системы;</w:t>
      </w:r>
      <w:r w:rsidRPr="00CC58B4">
        <w:rPr>
          <w:rFonts w:ascii="Times New Roman" w:hAnsi="Times New Roman" w:cs="Times New Roman"/>
          <w:color w:val="000000"/>
        </w:rPr>
        <w:br/>
        <w:t>3) федеральные органы исполнительной власти, осуществляющие регистрацию транспортных средств;</w:t>
      </w:r>
      <w:r w:rsidRPr="00CC58B4">
        <w:rPr>
          <w:rFonts w:ascii="Times New Roman" w:hAnsi="Times New Roman" w:cs="Times New Roman"/>
          <w:color w:val="000000"/>
        </w:rPr>
        <w:br/>
        <w:t>4) федеральные государственные учреждения, осуществляющие ведение федерального картографо-геодезического фонда и территориальных картографо-геодезических фондов;</w:t>
      </w:r>
      <w:r w:rsidRPr="00CC58B4">
        <w:rPr>
          <w:rFonts w:ascii="Times New Roman" w:hAnsi="Times New Roman" w:cs="Times New Roman"/>
          <w:color w:val="000000"/>
        </w:rPr>
        <w:br/>
        <w:t>5) федеральные органы исполнительной власти и организации, осуществляющие выпуск транспортных средств в обращение на территории Российской Федерации;</w:t>
      </w:r>
      <w:r w:rsidRPr="00CC58B4">
        <w:rPr>
          <w:rFonts w:ascii="Times New Roman" w:hAnsi="Times New Roman" w:cs="Times New Roman"/>
          <w:color w:val="000000"/>
        </w:rPr>
        <w:br/>
        <w:t>6)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r w:rsidRPr="00CC58B4">
        <w:rPr>
          <w:rFonts w:ascii="Times New Roman" w:hAnsi="Times New Roman" w:cs="Times New Roman"/>
          <w:color w:val="000000"/>
        </w:rPr>
        <w:br/>
        <w:t>4. Пользователями информации, размещенной в системе, являются:</w:t>
      </w:r>
      <w:r w:rsidRPr="00CC58B4">
        <w:rPr>
          <w:rFonts w:ascii="Times New Roman" w:hAnsi="Times New Roman" w:cs="Times New Roman"/>
          <w:color w:val="000000"/>
        </w:rPr>
        <w:b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r w:rsidRPr="00CC58B4">
        <w:rPr>
          <w:rFonts w:ascii="Times New Roman" w:hAnsi="Times New Roman" w:cs="Times New Roman"/>
          <w:color w:val="000000"/>
        </w:rPr>
        <w:br/>
        <w:t>2)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r w:rsidRPr="00CC58B4">
        <w:rPr>
          <w:rFonts w:ascii="Times New Roman" w:hAnsi="Times New Roman" w:cs="Times New Roman"/>
          <w:color w:val="000000"/>
        </w:rPr>
        <w:br/>
        <w:t xml:space="preserve">3) иные государственные органы, органы местного самоуправления, должностные лица, </w:t>
      </w:r>
      <w:r w:rsidRPr="00CC58B4">
        <w:rPr>
          <w:rFonts w:ascii="Times New Roman" w:hAnsi="Times New Roman" w:cs="Times New Roman"/>
          <w:color w:val="000000"/>
        </w:rPr>
        <w:lastRenderedPageBreak/>
        <w:t>юридические лица, физические лица.</w:t>
      </w:r>
      <w:r w:rsidRPr="00CC58B4">
        <w:rPr>
          <w:rFonts w:ascii="Times New Roman" w:hAnsi="Times New Roman" w:cs="Times New Roman"/>
          <w:color w:val="000000"/>
        </w:rPr>
        <w:br/>
      </w:r>
      <w:r w:rsidRPr="00CC58B4">
        <w:rPr>
          <w:rFonts w:ascii="Times New Roman" w:hAnsi="Times New Roman" w:cs="Times New Roman"/>
          <w:color w:val="000000"/>
        </w:rPr>
        <w:br/>
        <w:t> Статья 8. Оснащение транспортных средств устройствами вызова экстренных оперативных служб</w:t>
      </w:r>
      <w:r w:rsidRPr="00CC58B4">
        <w:rPr>
          <w:rFonts w:ascii="Times New Roman" w:hAnsi="Times New Roman" w:cs="Times New Roman"/>
          <w:color w:val="000000"/>
        </w:rPr>
        <w:br/>
      </w:r>
      <w:r w:rsidRPr="00CC58B4">
        <w:rPr>
          <w:rFonts w:ascii="Times New Roman" w:hAnsi="Times New Roman" w:cs="Times New Roman"/>
          <w:color w:val="000000"/>
        </w:rPr>
        <w:br/>
        <w:t>1. Оснащение выпускаемых в обращение на территории Российской Федерации транспортных средств категорий "M" и "N " устройствами вызова экстренных оперативных служб осуществляется производителями транспортных средств в соответствии с требованиями технического регламента Таможенного союза о безопасности колесных транспортных средств в сроки, установленные этим техническим регламентом.</w:t>
      </w:r>
      <w:r w:rsidRPr="00CC58B4">
        <w:rPr>
          <w:rFonts w:ascii="Times New Roman" w:hAnsi="Times New Roman" w:cs="Times New Roman"/>
          <w:color w:val="000000"/>
        </w:rPr>
        <w:br/>
        <w:t>2. Транспортные средства, ранее выпущенные в обращение на территории Российской Федерации без устройств вызова экстренных оперативных служб, в соответствии с законодательством Российской Федерации о техническом регулировании могут оснащаться такими устройствами по инициативе собственников транспортных средств.</w:t>
      </w:r>
      <w:r w:rsidRPr="00CC58B4">
        <w:rPr>
          <w:rFonts w:ascii="Times New Roman" w:hAnsi="Times New Roman" w:cs="Times New Roman"/>
          <w:color w:val="000000"/>
        </w:rPr>
        <w:br/>
        <w:t>3. Собственники транспортных средств, находящихся в эксплуатации на территории Российской Федерации и оснащенных по инициативе их собственников устройствами вызова экстренных оперативных служб, обязаны представить в систему информацию, указанную в пункте 2 статьи 10 настоящего Федерального закона, в порядке, установленном оператором системы.</w:t>
      </w:r>
      <w:r w:rsidRPr="00CC58B4">
        <w:rPr>
          <w:rFonts w:ascii="Times New Roman" w:hAnsi="Times New Roman" w:cs="Times New Roman"/>
          <w:color w:val="000000"/>
        </w:rPr>
        <w:br/>
      </w:r>
      <w:r w:rsidRPr="00CC58B4">
        <w:rPr>
          <w:rFonts w:ascii="Times New Roman" w:hAnsi="Times New Roman" w:cs="Times New Roman"/>
          <w:color w:val="000000"/>
        </w:rPr>
        <w:br/>
        <w:t> Статья 9. Права и обязанности участников отношений, возникающих в связи с созданием и функционированием системы</w:t>
      </w:r>
      <w:r w:rsidRPr="00CC58B4">
        <w:rPr>
          <w:rFonts w:ascii="Times New Roman" w:hAnsi="Times New Roman" w:cs="Times New Roman"/>
          <w:color w:val="000000"/>
        </w:rPr>
        <w:br/>
      </w:r>
      <w:r w:rsidRPr="00CC58B4">
        <w:rPr>
          <w:rFonts w:ascii="Times New Roman" w:hAnsi="Times New Roman" w:cs="Times New Roman"/>
          <w:color w:val="000000"/>
        </w:rPr>
        <w:br/>
        <w:t>1. Обладатели информации, указанные в пункте 6 части 3 статьи 7 настоящего Федерального закона, имеют право на:</w:t>
      </w:r>
      <w:r w:rsidRPr="00CC58B4">
        <w:rPr>
          <w:rFonts w:ascii="Times New Roman" w:hAnsi="Times New Roman" w:cs="Times New Roman"/>
          <w:color w:val="000000"/>
        </w:rPr>
        <w:br/>
        <w:t>1) безвозмездную передачу с использованием системы информации о дорожно-транспортных и об иных происшествиях на автомобильных дорогах в Российской Федерации и о транспортных средствах, с которых осуществили передачу этой информации устройства вызова экстренных оперативных служб;</w:t>
      </w:r>
      <w:r w:rsidRPr="00CC58B4">
        <w:rPr>
          <w:rFonts w:ascii="Times New Roman" w:hAnsi="Times New Roman" w:cs="Times New Roman"/>
          <w:color w:val="000000"/>
        </w:rPr>
        <w:br/>
        <w:t>2) безвозмездное получение содержащейся в системе достоверной информации о координатно-временных параметрах транспортных средств, находящихся в их собственности или во владении, на момент дорожно-транспортных и иных происшествий на автомобильных дорогах в Российской Федерации;</w:t>
      </w:r>
      <w:r w:rsidRPr="00CC58B4">
        <w:rPr>
          <w:rFonts w:ascii="Times New Roman" w:hAnsi="Times New Roman" w:cs="Times New Roman"/>
          <w:color w:val="000000"/>
        </w:rPr>
        <w:br/>
        <w:t>3) получение информации о принятии сигналов ГЛОНАСС экстренными оперативными службами и начале реагирования на дорожно-транспортные и иные происшествия на автомобильных дорогах в Российской Федерации.</w:t>
      </w:r>
      <w:r w:rsidRPr="00CC58B4">
        <w:rPr>
          <w:rFonts w:ascii="Times New Roman" w:hAnsi="Times New Roman" w:cs="Times New Roman"/>
          <w:color w:val="000000"/>
        </w:rPr>
        <w:br/>
        <w:t>2. Указанные в пункте 1 части 4 статьи 7 настоящего Федерального закона пользователи информации, размещенной в системе, обязаны обеспечить с использованием системы прием информации о дорожно-транспортных и об иных происшествиях на автомобильных дорогах в Российской Федерации, после получения которой приступить к реагированию на эти происшествия в установленном порядке и разместить в системе информацию о начале такого реагирования и мерах экстренного реагирования.</w:t>
      </w:r>
      <w:r w:rsidRPr="00CC58B4">
        <w:rPr>
          <w:rFonts w:ascii="Times New Roman" w:hAnsi="Times New Roman" w:cs="Times New Roman"/>
          <w:color w:val="000000"/>
        </w:rPr>
        <w:br/>
      </w:r>
      <w:r w:rsidRPr="00CC58B4">
        <w:rPr>
          <w:rFonts w:ascii="Times New Roman" w:hAnsi="Times New Roman" w:cs="Times New Roman"/>
          <w:color w:val="000000"/>
        </w:rPr>
        <w:br/>
        <w:t> Статья 10. Информационный ресурс системы</w:t>
      </w:r>
      <w:r w:rsidRPr="00CC58B4">
        <w:rPr>
          <w:rFonts w:ascii="Times New Roman" w:hAnsi="Times New Roman" w:cs="Times New Roman"/>
          <w:color w:val="000000"/>
        </w:rPr>
        <w:br/>
      </w:r>
      <w:r w:rsidRPr="00CC58B4">
        <w:rPr>
          <w:rFonts w:ascii="Times New Roman" w:hAnsi="Times New Roman" w:cs="Times New Roman"/>
          <w:color w:val="000000"/>
        </w:rPr>
        <w:br/>
        <w:t>Информационный ресурс системы включает в себя:</w:t>
      </w:r>
      <w:r w:rsidRPr="00CC58B4">
        <w:rPr>
          <w:rFonts w:ascii="Times New Roman" w:hAnsi="Times New Roman" w:cs="Times New Roman"/>
          <w:color w:val="000000"/>
        </w:rPr>
        <w:br/>
        <w:t>1) картографическую информацию;</w:t>
      </w:r>
      <w:r w:rsidRPr="00CC58B4">
        <w:rPr>
          <w:rFonts w:ascii="Times New Roman" w:hAnsi="Times New Roman" w:cs="Times New Roman"/>
          <w:color w:val="000000"/>
        </w:rPr>
        <w:br/>
        <w:t>2) информацию об оснащенных устройствами вызова экстренных оперативных служб транспортных средствах (государственные регистрационные знаки, идентификационные номера (VIN) (при их наличии), номера кузовов, марки, модели, цвета транспортных средств);</w:t>
      </w:r>
      <w:r w:rsidRPr="00CC58B4">
        <w:rPr>
          <w:rFonts w:ascii="Times New Roman" w:hAnsi="Times New Roman" w:cs="Times New Roman"/>
          <w:color w:val="000000"/>
        </w:rPr>
        <w:br/>
        <w:t>3) координатно-временные параметры транспортных средств, устройства вызова экстренных оперативных служб которых осуществили передачу информации о дорожно-транспортных и об иных происшествиях на автомобильных дорогах в Российской Федерации;</w:t>
      </w:r>
      <w:r w:rsidRPr="00CC58B4">
        <w:rPr>
          <w:rFonts w:ascii="Times New Roman" w:hAnsi="Times New Roman" w:cs="Times New Roman"/>
          <w:color w:val="000000"/>
        </w:rPr>
        <w:br/>
        <w:t xml:space="preserve">4) дополнительную информацию (при ее наличии) о дорожно-транспортных и об иных происшествиях на автомобильных дорогах в Российской Федерации, полученную с помощью </w:t>
      </w:r>
      <w:r w:rsidRPr="00CC58B4">
        <w:rPr>
          <w:rFonts w:ascii="Times New Roman" w:hAnsi="Times New Roman" w:cs="Times New Roman"/>
          <w:color w:val="000000"/>
        </w:rPr>
        <w:lastRenderedPageBreak/>
        <w:t>датчиков контроля состояния транспортных средств;</w:t>
      </w:r>
      <w:r w:rsidRPr="00CC58B4">
        <w:rPr>
          <w:rFonts w:ascii="Times New Roman" w:hAnsi="Times New Roman" w:cs="Times New Roman"/>
          <w:color w:val="000000"/>
        </w:rPr>
        <w:br/>
        <w:t>5) переданную в экстренные оперативные службы информацию (указанные в пункте 1 статьи 2 настоящего Федерального закона лица, координатно-временные параметры транспортных средств, устройства вызова экстренных оперативных служб которых осуществили передачу информации о дорожно-транспортных и об иных происшествиях на автомобильных дорогах в Российской Федерации, их государственные регистрационные знаки, идентификационные номера (VIN) (при их наличии), номера кузовов, марки, модели, цвета транспортных средств, продолжительность передачи информации от устройств вызова экстренных оперативных служб до оконечного оборудования экстренных оперативных служб);</w:t>
      </w:r>
      <w:r w:rsidRPr="00CC58B4">
        <w:rPr>
          <w:rFonts w:ascii="Times New Roman" w:hAnsi="Times New Roman" w:cs="Times New Roman"/>
          <w:color w:val="000000"/>
        </w:rPr>
        <w:br/>
        <w:t>6) информацию о мерах реагирования на дорожно-транспортные и иные происшествия на автомобильных дорогах в Российской Федерации (наименования подразделений экстренных оперативных служб, осуществивших реагирование на дорожно-транспортные и иные происшествия на автомобильных дорогах в Российской Федерации, конкретное время передачи информации подразделениям служб экстренного реагирования, время начала реагирования на дорожно-транспортные и иные происшествия на автомобильных дорогах в Российской Федерации, время прибытия подразделений на места дорожно-транспортных и иных происшествий на автомобильных дорогах в Российской Федерации);</w:t>
      </w:r>
      <w:r w:rsidRPr="00CC58B4">
        <w:rPr>
          <w:rFonts w:ascii="Times New Roman" w:hAnsi="Times New Roman" w:cs="Times New Roman"/>
          <w:color w:val="000000"/>
        </w:rPr>
        <w:br/>
        <w:t>7) статистическую информацию и аналитическую информацию о дорожно-транспортных и об иных происшествиях, информация о которых была обработана в системе. Эта информация является общедоступной.</w:t>
      </w:r>
      <w:r w:rsidRPr="00CC58B4">
        <w:rPr>
          <w:rFonts w:ascii="Times New Roman" w:hAnsi="Times New Roman" w:cs="Times New Roman"/>
          <w:color w:val="000000"/>
        </w:rPr>
        <w:br/>
      </w:r>
      <w:r w:rsidRPr="00CC58B4">
        <w:rPr>
          <w:rFonts w:ascii="Times New Roman" w:hAnsi="Times New Roman" w:cs="Times New Roman"/>
          <w:color w:val="000000"/>
        </w:rPr>
        <w:br/>
        <w:t> Статья 11. Размещение информации в системе</w:t>
      </w:r>
      <w:r w:rsidRPr="00CC58B4">
        <w:rPr>
          <w:rFonts w:ascii="Times New Roman" w:hAnsi="Times New Roman" w:cs="Times New Roman"/>
          <w:color w:val="000000"/>
        </w:rPr>
        <w:br/>
      </w:r>
      <w:r w:rsidRPr="00CC58B4">
        <w:rPr>
          <w:rFonts w:ascii="Times New Roman" w:hAnsi="Times New Roman" w:cs="Times New Roman"/>
          <w:color w:val="000000"/>
        </w:rPr>
        <w:br/>
        <w:t>1. Размещение информации, указанной в статье 10 настоящего Федерального закона, в системе осуществляется обладателями информации в порядке, установленном Правительством Российской Федерации.</w:t>
      </w:r>
      <w:r w:rsidRPr="00CC58B4">
        <w:rPr>
          <w:rFonts w:ascii="Times New Roman" w:hAnsi="Times New Roman" w:cs="Times New Roman"/>
          <w:color w:val="000000"/>
        </w:rPr>
        <w:br/>
        <w:t>2. Информация, указанная в пункте 1 статьи 10 настоящего Федерального закона, размещается федеральными государственными учреждениями, осуществляющими ведение федерального картографо-геодезического фонда и территориальных картографо-геодезических фондов.</w:t>
      </w:r>
      <w:r w:rsidRPr="00CC58B4">
        <w:rPr>
          <w:rFonts w:ascii="Times New Roman" w:hAnsi="Times New Roman" w:cs="Times New Roman"/>
          <w:color w:val="000000"/>
        </w:rPr>
        <w:br/>
        <w:t>3. Информация, указанная в пункте 3 статьи 10 настоящего Федерального закона, формируется с помощью устройств вызова экстренных оперативных служб и передается в систему в автоматическом режиме или в ручном режиме обладателями информации в зависимости от типа установленных на транспортных средствах устройств вызова экстренных оперативных служб.</w:t>
      </w:r>
      <w:r w:rsidRPr="00CC58B4">
        <w:rPr>
          <w:rFonts w:ascii="Times New Roman" w:hAnsi="Times New Roman" w:cs="Times New Roman"/>
          <w:color w:val="000000"/>
        </w:rPr>
        <w:br/>
        <w:t>4. Информация об идентификационных номерах устройств вызова экстренных оперативных служб, идентификационных номерах (VIN) (при их наличии), о номерах кузовов, марках, моделях, цветах транспортных средств, оснащенных устройствами вызова экстренных оперативных служб, размещается в системе федеральными органами исполнительной власти и организациями, осуществляющими выпуск транспортных средств в обращение на территории Российской Федерации.</w:t>
      </w:r>
      <w:r w:rsidRPr="00CC58B4">
        <w:rPr>
          <w:rFonts w:ascii="Times New Roman" w:hAnsi="Times New Roman" w:cs="Times New Roman"/>
          <w:color w:val="000000"/>
        </w:rPr>
        <w:br/>
        <w:t>5. Информация о государственных регистрационных знаках транспортных средств размещается в системе федеральными органами исполнительной власти, осуществляющими регистрацию транспортных средств.</w:t>
      </w:r>
      <w:r w:rsidRPr="00CC58B4">
        <w:rPr>
          <w:rFonts w:ascii="Times New Roman" w:hAnsi="Times New Roman" w:cs="Times New Roman"/>
          <w:color w:val="000000"/>
        </w:rPr>
        <w:br/>
        <w:t>6. Информация, указанная в пункте 3 статьи 10 настоящего Федерального закона, формируется в автоматическом режиме программно-техническими средствами системы.</w:t>
      </w:r>
      <w:r w:rsidRPr="00CC58B4">
        <w:rPr>
          <w:rFonts w:ascii="Times New Roman" w:hAnsi="Times New Roman" w:cs="Times New Roman"/>
          <w:color w:val="000000"/>
        </w:rPr>
        <w:br/>
        <w:t>7. Информация, указанная в пунктах 5 и 7 статьи 10 настоящего Федерального закона, формируется оператором системы с использованием ее программно-технических средств.</w:t>
      </w:r>
      <w:r w:rsidRPr="00CC58B4">
        <w:rPr>
          <w:rFonts w:ascii="Times New Roman" w:hAnsi="Times New Roman" w:cs="Times New Roman"/>
          <w:color w:val="000000"/>
        </w:rPr>
        <w:br/>
        <w:t>8. Информация, указанная в пункте 6 статьи 10 настоящего Федерального закона, размещается в системе экстренными оперативными службами.</w:t>
      </w:r>
      <w:r w:rsidRPr="00CC58B4">
        <w:rPr>
          <w:rFonts w:ascii="Times New Roman" w:hAnsi="Times New Roman" w:cs="Times New Roman"/>
          <w:color w:val="000000"/>
        </w:rPr>
        <w:br/>
        <w:t>9. Информация, которая содержится в иных государственных информационных системах, размещается ее обладателями в системе с использованием единой системы межведомственного электронного взаимодействия.</w:t>
      </w:r>
      <w:r w:rsidRPr="00CC58B4">
        <w:rPr>
          <w:rFonts w:ascii="Times New Roman" w:hAnsi="Times New Roman" w:cs="Times New Roman"/>
          <w:color w:val="000000"/>
        </w:rPr>
        <w:br/>
        <w:t>10. Обладатели информации, представляющие ее для размещения в системе, обеспечивают полноту и достоверность указанной информации.</w:t>
      </w:r>
      <w:r w:rsidRPr="00CC58B4">
        <w:rPr>
          <w:rFonts w:ascii="Times New Roman" w:hAnsi="Times New Roman" w:cs="Times New Roman"/>
          <w:color w:val="000000"/>
        </w:rPr>
        <w:br/>
      </w:r>
      <w:r w:rsidRPr="00CC58B4">
        <w:rPr>
          <w:rFonts w:ascii="Times New Roman" w:hAnsi="Times New Roman" w:cs="Times New Roman"/>
          <w:color w:val="000000"/>
        </w:rPr>
        <w:lastRenderedPageBreak/>
        <w:br/>
        <w:t> Статья 12. Финансирование создания и функционирования системы</w:t>
      </w:r>
      <w:r w:rsidRPr="00CC58B4">
        <w:rPr>
          <w:rFonts w:ascii="Times New Roman" w:hAnsi="Times New Roman" w:cs="Times New Roman"/>
          <w:color w:val="000000"/>
        </w:rPr>
        <w:br/>
      </w:r>
      <w:r w:rsidRPr="00CC58B4">
        <w:rPr>
          <w:rFonts w:ascii="Times New Roman" w:hAnsi="Times New Roman" w:cs="Times New Roman"/>
          <w:color w:val="000000"/>
        </w:rPr>
        <w:br/>
        <w:t>Расходы, связанные с созданием и функционированием системы, финансируются за счет средств федерального бюджета в соответствии с федеральным законом о федеральном бюджете на очередной финансовый год и на плановый период.</w:t>
      </w:r>
      <w:r w:rsidRPr="00CC58B4">
        <w:rPr>
          <w:rFonts w:ascii="Times New Roman" w:hAnsi="Times New Roman" w:cs="Times New Roman"/>
          <w:color w:val="000000"/>
        </w:rPr>
        <w:br/>
      </w:r>
      <w:r w:rsidRPr="00CC58B4">
        <w:rPr>
          <w:rFonts w:ascii="Times New Roman" w:hAnsi="Times New Roman" w:cs="Times New Roman"/>
          <w:color w:val="000000"/>
        </w:rPr>
        <w:br/>
        <w:t> Статья 13. Правовой режим программно-технических средств и технологической инфраструктуры системы</w:t>
      </w:r>
      <w:r w:rsidRPr="00CC58B4">
        <w:rPr>
          <w:rFonts w:ascii="Times New Roman" w:hAnsi="Times New Roman" w:cs="Times New Roman"/>
          <w:color w:val="000000"/>
        </w:rPr>
        <w:br/>
      </w:r>
      <w:r w:rsidRPr="00CC58B4">
        <w:rPr>
          <w:rFonts w:ascii="Times New Roman" w:hAnsi="Times New Roman" w:cs="Times New Roman"/>
          <w:color w:val="000000"/>
        </w:rPr>
        <w:br/>
        <w:t>Имущество, входящее в состав программно-технических средств и технологической инфраструктуры системы, созданное или приобретенное за счет средств федерального бюджета, не подлежит отчуждению из федеральной собственности.</w:t>
      </w:r>
      <w:r w:rsidRPr="00CC58B4">
        <w:rPr>
          <w:rFonts w:ascii="Times New Roman" w:hAnsi="Times New Roman" w:cs="Times New Roman"/>
          <w:color w:val="000000"/>
        </w:rPr>
        <w:br/>
      </w:r>
      <w:r w:rsidRPr="00CC58B4">
        <w:rPr>
          <w:rFonts w:ascii="Times New Roman" w:hAnsi="Times New Roman" w:cs="Times New Roman"/>
          <w:color w:val="000000"/>
        </w:rPr>
        <w:br/>
        <w:t> Статья 14. Ответственность за нарушение законодательства Российской Федерации и (или) иных нормативных правовых актов Российской Федерации, регулирующих отношения, возникающие в связи с созданием и функционированием системы</w:t>
      </w:r>
      <w:r w:rsidRPr="00CC58B4">
        <w:rPr>
          <w:rFonts w:ascii="Times New Roman" w:hAnsi="Times New Roman" w:cs="Times New Roman"/>
          <w:color w:val="000000"/>
        </w:rPr>
        <w:br/>
      </w:r>
      <w:r w:rsidRPr="00CC58B4">
        <w:rPr>
          <w:rFonts w:ascii="Times New Roman" w:hAnsi="Times New Roman" w:cs="Times New Roman"/>
          <w:color w:val="000000"/>
        </w:rPr>
        <w:br/>
        <w:t>Лица, виновные в нарушении законодательства Российской Федерации и (или) иных нормативных правовых актов Российской Федерации, регулирующих отношения, возникающие в связи с созданием и функционированием системы, несут дисциплинарную, гражданско-правовую, административную, уголовную ответственность в соответствии с законодательством Российской Федерации.</w:t>
      </w:r>
      <w:r w:rsidRPr="00CC58B4">
        <w:rPr>
          <w:rFonts w:ascii="Times New Roman" w:hAnsi="Times New Roman" w:cs="Times New Roman"/>
          <w:color w:val="000000"/>
        </w:rPr>
        <w:br/>
      </w:r>
      <w:r w:rsidRPr="00CC58B4">
        <w:rPr>
          <w:rFonts w:ascii="Times New Roman" w:hAnsi="Times New Roman" w:cs="Times New Roman"/>
          <w:color w:val="000000"/>
        </w:rPr>
        <w:br/>
        <w:t> Статья 15. Вступление в силу настоящего Федерального закона</w:t>
      </w:r>
      <w:r w:rsidRPr="00CC58B4">
        <w:rPr>
          <w:rFonts w:ascii="Times New Roman" w:hAnsi="Times New Roman" w:cs="Times New Roman"/>
          <w:color w:val="000000"/>
        </w:rPr>
        <w:br/>
      </w:r>
      <w:r w:rsidRPr="00CC58B4">
        <w:rPr>
          <w:rFonts w:ascii="Times New Roman" w:hAnsi="Times New Roman" w:cs="Times New Roman"/>
          <w:color w:val="000000"/>
        </w:rPr>
        <w:br/>
        <w:t>Настоящий Федеральный закон вступает в силу с 1 января 2014 года.</w:t>
      </w:r>
      <w:r w:rsidRPr="00CC58B4">
        <w:rPr>
          <w:rFonts w:ascii="Times New Roman" w:hAnsi="Times New Roman" w:cs="Times New Roman"/>
          <w:color w:val="000000"/>
        </w:rPr>
        <w:br/>
      </w:r>
      <w:r w:rsidRPr="00CC58B4">
        <w:rPr>
          <w:rFonts w:ascii="Times New Roman" w:hAnsi="Times New Roman" w:cs="Times New Roman"/>
          <w:color w:val="000000"/>
        </w:rPr>
        <w:br/>
        <w:t>Президент Российской Федерации</w:t>
      </w:r>
      <w:r w:rsidRPr="00CC58B4">
        <w:rPr>
          <w:rFonts w:ascii="Times New Roman" w:hAnsi="Times New Roman" w:cs="Times New Roman"/>
          <w:color w:val="000000"/>
        </w:rPr>
        <w:br/>
        <w:t>В.ПУТИН</w:t>
      </w:r>
      <w:bookmarkEnd w:id="0"/>
    </w:p>
    <w:sectPr w:rsidR="00D8643B" w:rsidRPr="00CC5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B4"/>
    <w:rsid w:val="00CC58B4"/>
    <w:rsid w:val="00D8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B333-472F-4B4E-80BF-4EE1CE3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C5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2015-11-19T09:19:00Z</dcterms:created>
  <dcterms:modified xsi:type="dcterms:W3CDTF">2015-11-19T09:20:00Z</dcterms:modified>
</cp:coreProperties>
</file>