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8CC" w:rsidRPr="007408CC" w:rsidRDefault="007408CC" w:rsidP="007408CC">
      <w:pPr>
        <w:spacing w:line="351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r w:rsidRPr="00740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Подключение транспортного средства к АЦКН включает в себя несколько процедур:</w:t>
      </w:r>
    </w:p>
    <w:p w:rsidR="007408CC" w:rsidRPr="007408CC" w:rsidRDefault="007408CC" w:rsidP="007408CC">
      <w:pPr>
        <w:numPr>
          <w:ilvl w:val="0"/>
          <w:numId w:val="1"/>
        </w:numPr>
        <w:spacing w:after="0" w:line="315" w:lineRule="atLeast"/>
        <w:ind w:left="255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7408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Установка </w:t>
      </w:r>
      <w:hyperlink r:id="rId5" w:history="1">
        <w:r w:rsidRPr="007408CC">
          <w:rPr>
            <w:rFonts w:ascii="Times New Roman" w:eastAsia="Times New Roman" w:hAnsi="Times New Roman" w:cs="Times New Roman"/>
            <w:b/>
            <w:bCs/>
            <w:color w:val="000000" w:themeColor="text1"/>
            <w:sz w:val="21"/>
            <w:szCs w:val="21"/>
            <w:u w:val="single"/>
            <w:bdr w:val="none" w:sz="0" w:space="0" w:color="auto" w:frame="1"/>
            <w:lang w:eastAsia="ru-RU"/>
          </w:rPr>
          <w:t>бортового ГЛОНАСС оборудования</w:t>
        </w:r>
      </w:hyperlink>
      <w:r w:rsidRPr="007408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, соответствующему </w:t>
      </w:r>
      <w:hyperlink r:id="rId6" w:history="1">
        <w:r w:rsidRPr="007408CC">
          <w:rPr>
            <w:rFonts w:ascii="Times New Roman" w:eastAsia="Times New Roman" w:hAnsi="Times New Roman" w:cs="Times New Roman"/>
            <w:b/>
            <w:bCs/>
            <w:color w:val="000000" w:themeColor="text1"/>
            <w:sz w:val="21"/>
            <w:szCs w:val="21"/>
            <w:u w:val="single"/>
            <w:bdr w:val="none" w:sz="0" w:space="0" w:color="auto" w:frame="1"/>
            <w:lang w:eastAsia="ru-RU"/>
          </w:rPr>
          <w:t>Приказу №285</w:t>
        </w:r>
        <w:r w:rsidRPr="007408CC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u w:val="single"/>
            <w:bdr w:val="none" w:sz="0" w:space="0" w:color="auto" w:frame="1"/>
            <w:lang w:eastAsia="ru-RU"/>
          </w:rPr>
          <w:t> </w:t>
        </w:r>
      </w:hyperlink>
      <w:r w:rsidRPr="007408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Минтранса России, на транспортное средство (ТС). Обеспечивается владельцем транспортного средства</w:t>
      </w:r>
    </w:p>
    <w:p w:rsidR="007408CC" w:rsidRPr="007408CC" w:rsidRDefault="007408CC" w:rsidP="007408CC">
      <w:pPr>
        <w:numPr>
          <w:ilvl w:val="0"/>
          <w:numId w:val="1"/>
        </w:numPr>
        <w:spacing w:after="180" w:line="315" w:lineRule="atLeast"/>
        <w:ind w:left="255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7408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Подключение к Оператору навигационно-информационной системы для определения текущего местоположения и параметров движения ТС</w:t>
      </w:r>
    </w:p>
    <w:p w:rsidR="007408CC" w:rsidRPr="007408CC" w:rsidRDefault="007408CC" w:rsidP="007408CC">
      <w:pPr>
        <w:numPr>
          <w:ilvl w:val="0"/>
          <w:numId w:val="1"/>
        </w:numPr>
        <w:spacing w:after="180" w:line="315" w:lineRule="atLeast"/>
        <w:ind w:left="255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7408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Подача соответствующего заявления в территориальное Управление </w:t>
      </w:r>
      <w:proofErr w:type="spellStart"/>
      <w:r w:rsidRPr="007408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госавтодорнадзора</w:t>
      </w:r>
      <w:proofErr w:type="spellEnd"/>
      <w:r w:rsidRPr="007408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с целью тестирования абонентского </w:t>
      </w:r>
      <w:proofErr w:type="spellStart"/>
      <w:r w:rsidRPr="007408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телематического</w:t>
      </w:r>
      <w:proofErr w:type="spellEnd"/>
      <w:r w:rsidRPr="007408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терминала для последующего подключения его к АЦКН </w:t>
      </w:r>
      <w:proofErr w:type="spellStart"/>
      <w:r w:rsidRPr="007408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Ространснадзора</w:t>
      </w:r>
      <w:proofErr w:type="spellEnd"/>
    </w:p>
    <w:p w:rsidR="007408CC" w:rsidRPr="007408CC" w:rsidRDefault="007408CC" w:rsidP="007408CC">
      <w:pPr>
        <w:numPr>
          <w:ilvl w:val="0"/>
          <w:numId w:val="1"/>
        </w:numPr>
        <w:spacing w:after="180" w:line="315" w:lineRule="atLeast"/>
        <w:ind w:left="255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7408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Получение документа, подтверждающего оснащение транспортного средства аппаратурой спутниковой навигации ГЛОНАСС или ГЛОНАСС / GPS, с включением информации об абонентском </w:t>
      </w:r>
      <w:proofErr w:type="spellStart"/>
      <w:r w:rsidRPr="007408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телематическом</w:t>
      </w:r>
      <w:proofErr w:type="spellEnd"/>
      <w:r w:rsidRPr="007408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терминале в базу данных АЦКН </w:t>
      </w:r>
      <w:proofErr w:type="spellStart"/>
      <w:r w:rsidRPr="007408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Ространснадзора</w:t>
      </w:r>
      <w:proofErr w:type="spellEnd"/>
      <w:r w:rsidRPr="007408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</w:t>
      </w:r>
    </w:p>
    <w:bookmarkEnd w:id="0"/>
    <w:p w:rsidR="00D8643B" w:rsidRPr="007408CC" w:rsidRDefault="00D8643B">
      <w:pPr>
        <w:rPr>
          <w:rFonts w:ascii="Times New Roman" w:hAnsi="Times New Roman" w:cs="Times New Roman"/>
        </w:rPr>
      </w:pPr>
    </w:p>
    <w:sectPr w:rsidR="00D8643B" w:rsidRPr="0074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71427"/>
    <w:multiLevelType w:val="multilevel"/>
    <w:tmpl w:val="81CC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CC"/>
    <w:rsid w:val="007408CC"/>
    <w:rsid w:val="00D8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22814-C789-4ABC-AF7A-38C8910F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08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08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08CC"/>
  </w:style>
  <w:style w:type="character" w:styleId="a4">
    <w:name w:val="Hyperlink"/>
    <w:basedOn w:val="a0"/>
    <w:uiPriority w:val="99"/>
    <w:semiHidden/>
    <w:unhideWhenUsed/>
    <w:rsid w:val="00740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4434">
          <w:marLeft w:val="-450"/>
          <w:marRight w:val="-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ace-team.com/prikaz_285/" TargetMode="External"/><Relationship Id="rId5" Type="http://schemas.openxmlformats.org/officeDocument/2006/relationships/hyperlink" Target="http://space-team.com/monitoring_transporta/equipment/glonass_oborud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2015-11-19T10:24:00Z</dcterms:created>
  <dcterms:modified xsi:type="dcterms:W3CDTF">2015-11-19T10:25:00Z</dcterms:modified>
</cp:coreProperties>
</file>